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B5" w:rsidRPr="00C97FB5" w:rsidRDefault="00C97FB5" w:rsidP="00C9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7FB5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9236E8" w:rsidRPr="00C97FB5" w:rsidRDefault="00C97FB5" w:rsidP="00C9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7F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школьной форме и внешнем виде обучающихся в муниципальном </w:t>
      </w:r>
      <w:r w:rsidR="009364A8">
        <w:rPr>
          <w:rFonts w:ascii="Times New Roman" w:hAnsi="Times New Roman" w:cs="Times New Roman"/>
          <w:b/>
          <w:color w:val="000000"/>
          <w:sz w:val="28"/>
          <w:szCs w:val="28"/>
        </w:rPr>
        <w:t>казенного</w:t>
      </w:r>
      <w:r w:rsidRPr="00C97F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общеобразовательном учреждении «Средняя</w:t>
      </w:r>
      <w:r w:rsidR="00B548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общеобразовательная школа № 9</w:t>
      </w:r>
      <w:r w:rsidRPr="00C97F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proofErr w:type="spellStart"/>
      <w:r w:rsidRPr="00C97FB5">
        <w:rPr>
          <w:rFonts w:ascii="Times New Roman" w:hAnsi="Times New Roman" w:cs="Times New Roman"/>
          <w:b/>
          <w:color w:val="000000"/>
          <w:sz w:val="28"/>
          <w:szCs w:val="28"/>
        </w:rPr>
        <w:t>Изобильненского</w:t>
      </w:r>
      <w:proofErr w:type="spellEnd"/>
      <w:r w:rsidRPr="00C97F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округа Ставропольского края.</w:t>
      </w:r>
    </w:p>
    <w:p w:rsidR="00C97FB5" w:rsidRPr="009236E8" w:rsidRDefault="00C97FB5" w:rsidP="00C97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6E8" w:rsidRPr="00C97FB5" w:rsidRDefault="009236E8" w:rsidP="00C97F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FB5">
        <w:rPr>
          <w:rFonts w:ascii="Times New Roman" w:hAnsi="Times New Roman" w:cs="Times New Roman"/>
          <w:b/>
          <w:sz w:val="28"/>
          <w:szCs w:val="28"/>
        </w:rPr>
        <w:t>I. Общие положения.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1.1. Настоящее Положение составлено на основании ФЗ № 273 от 29.12.2012 г. "Об обра</w:t>
      </w:r>
      <w:r w:rsidR="00C97FB5" w:rsidRPr="00C97FB5"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Федерации", </w:t>
      </w:r>
      <w:r w:rsidRPr="00C97FB5">
        <w:rPr>
          <w:rFonts w:ascii="Times New Roman" w:hAnsi="Times New Roman" w:cs="Times New Roman"/>
          <w:sz w:val="28"/>
          <w:szCs w:val="28"/>
        </w:rPr>
        <w:t>постановления правительства Ставропольского края принятого от 31 октября 2012 года № 422-п «Об утверждении Основных требований к школьной одежде и внешнему виду обучающихся в государственных общеобразовательных учреждениях Ставропольского края и муниципальных общеобразовательных учреждениях муниципальных образований Ставропольского края», в которых утверждены требования, предъявляемые к школьной одежде.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1.2. Одежда обучающихся должна соответствовать санитарным правилам СП 2.4.3648-20 «Санитарно-эпидемиологические требования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Российской Федерации от 28 сентября 2020 г. № 28.».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Настоящие санитарные правила направлены на обеспечение населения безопасной для здоровья продукцией и предназначены для граждан, индивидуальных предпринимателей и юридических лиц, занимающихся производством и (или) реализацией детской и взрослой одежды, а так же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Соблюдение требований настоящих санитарных правил является обязательным для граждан, индивидуальных предпринимателей и юридических лиц, занимающихся производством и (или) реализацией детской и взрослой одежды.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Санитарные правила устанавливают гигиенические требования органолептическим, физико-гигиеническим, санитарно-химическим и токсиколого-гигиеническим показателям изделий (одежды и материалов, используемых для ее изготовления) с целью предупреждения их неблагоприятного воздействия на здоровье человека.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Требования распространяются на одежду, производимую, ввозимую и реализуемую на территории Российской Федерации.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 xml:space="preserve">Санитарные правила распространяются на изделия швейные и трикотажные платьево-блузочного и </w:t>
      </w:r>
      <w:proofErr w:type="spellStart"/>
      <w:r w:rsidRPr="00C97FB5">
        <w:rPr>
          <w:rFonts w:ascii="Times New Roman" w:hAnsi="Times New Roman" w:cs="Times New Roman"/>
          <w:sz w:val="28"/>
          <w:szCs w:val="28"/>
        </w:rPr>
        <w:t>пальтово</w:t>
      </w:r>
      <w:proofErr w:type="spellEnd"/>
      <w:r w:rsidRPr="00C97FB5">
        <w:rPr>
          <w:rFonts w:ascii="Times New Roman" w:hAnsi="Times New Roman" w:cs="Times New Roman"/>
          <w:sz w:val="28"/>
          <w:szCs w:val="28"/>
        </w:rPr>
        <w:t>-костюмного ассортимента, чулочно-носочные, головные уборы, платочно-</w:t>
      </w:r>
      <w:proofErr w:type="spellStart"/>
      <w:r w:rsidRPr="00C97FB5">
        <w:rPr>
          <w:rFonts w:ascii="Times New Roman" w:hAnsi="Times New Roman" w:cs="Times New Roman"/>
          <w:sz w:val="28"/>
          <w:szCs w:val="28"/>
        </w:rPr>
        <w:t>шарфовые</w:t>
      </w:r>
      <w:proofErr w:type="spellEnd"/>
      <w:r w:rsidRPr="00C97FB5">
        <w:rPr>
          <w:rFonts w:ascii="Times New Roman" w:hAnsi="Times New Roman" w:cs="Times New Roman"/>
          <w:sz w:val="28"/>
          <w:szCs w:val="28"/>
        </w:rPr>
        <w:t>, а также кожаные и меховые, изготовленные из натурального сырья, подвергшегося в процессе производства обработке (окраске, пропитке, воздействию ионизирующего излучения и т.д.) и химических волокон и нитей.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Санитарные правила не распространяются на спецодежду.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Нормативные документы (государственные и отраслевые стандарты) в части регламентации и обеспечения гигиенических требований к детской и взрослой одежде не должны противоречить настоящим санитарным правилам.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lastRenderedPageBreak/>
        <w:t>Детская и взрослая одежда допускается к реализации только при наличии санитарно-эпидемиологического заключения о соответствии ее настоящим санитарным правилам.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1.3. В образовательных учреждениях устанавливаются следующие виды школьной одежды: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1) повседневная школьная одежда;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2) парадная школьная одежда;</w:t>
      </w:r>
    </w:p>
    <w:p w:rsidR="009236E8" w:rsidRPr="00B548F2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3) спортивная школьная одежда.</w:t>
      </w:r>
    </w:p>
    <w:p w:rsidR="009236E8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1.4. Настоящее Положение является локальным актом М</w:t>
      </w:r>
      <w:r w:rsidR="00C97FB5">
        <w:rPr>
          <w:rFonts w:ascii="Times New Roman" w:hAnsi="Times New Roman" w:cs="Times New Roman"/>
          <w:sz w:val="28"/>
          <w:szCs w:val="28"/>
        </w:rPr>
        <w:t>К</w:t>
      </w:r>
      <w:r w:rsidR="00B548F2">
        <w:rPr>
          <w:rFonts w:ascii="Times New Roman" w:hAnsi="Times New Roman" w:cs="Times New Roman"/>
          <w:sz w:val="28"/>
          <w:szCs w:val="28"/>
        </w:rPr>
        <w:t>ОУ «СОШ № 9</w:t>
      </w:r>
      <w:r w:rsidRPr="00C97FB5">
        <w:rPr>
          <w:rFonts w:ascii="Times New Roman" w:hAnsi="Times New Roman" w:cs="Times New Roman"/>
          <w:sz w:val="28"/>
          <w:szCs w:val="28"/>
        </w:rPr>
        <w:t>» ИМОСК и обязательно для выполнения сотрудниками, обучающимися и их родителями (лицами их заменяющими).</w:t>
      </w:r>
    </w:p>
    <w:p w:rsidR="00C97FB5" w:rsidRPr="00C97FB5" w:rsidRDefault="00C97FB5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6E8" w:rsidRPr="00C97FB5" w:rsidRDefault="009236E8" w:rsidP="00C97F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FB5">
        <w:rPr>
          <w:rFonts w:ascii="Times New Roman" w:hAnsi="Times New Roman" w:cs="Times New Roman"/>
          <w:b/>
          <w:sz w:val="28"/>
          <w:szCs w:val="28"/>
        </w:rPr>
        <w:t>II. Требования к школьной одежде учащихся.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1. Повседневная школьная одежда обучающихся включает: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1) для мальчиков и юношей - брюки классического покроя, пиджак или жилет нейтральных цветов (серых, черных) или неярких оттенков синего, темно-зеленого, коричневого цвета (возможно использование ткани в клетку или полоску в классическом цветовом оформлении); однотонная сорочка сочетающейся цветовой гаммы; аксессуары (галстук, поясной ремень);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2) для девочек и девушек - жакет, жилет, юбка, брюки классического покроя или сарафан нейтральных цветов (серых, черных) или неярких оттенков бордового, синего, зеленого, коричневого и других цветов (возможно использование ткани в клетку или полоску в классическом цветовом оформлении); непрозрачная блузка (длиной ниже талии) сочетающейся цветовой гаммы; платье в различных цветовых решениях, которое может быть дополнено белым или черным фартуком, съемным воротником, галстуком (рекомендуемая длина платьев и юбок: не выше 10 см от верхней границы колена и не ниже середины голени).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В холодное время года допускается ношение обучающимися однотонных джемперов, свитеров и пуловеров сочетающейся цветовой гаммы.</w:t>
      </w:r>
    </w:p>
    <w:p w:rsidR="009364A8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 xml:space="preserve">2. Парадная школьная одежда используется в дни проведения праздников и торжественных линеек. 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Для мальчиков и юношей парадная одежда состоит из повседневной одежды обучающихся, дополненной белой сорочкой.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Для девочек и девушек парадная одежда состоит из повседневной одежды обучающихся, дополненной белой непрозрачной блузкой (длиной ниже талии) и (или) белым фартуком.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3. Спортивная школьная одежда включает белую футболку, спортивные шорты или спортивные брюки, спортивный костюм, кеды или кроссовки.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4. Спортивная школьная одежда должна соответствовать погоде и месту проведения физкультурных занятий.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5. Обучающимся запрещается ношение в образовательных учреждениях: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 xml:space="preserve">1) одежды ярких цветов и оттенков; брюк, юбок с заниженной талией и (или) высокими разрезами; одежды с декоративными порывами ткани, с </w:t>
      </w:r>
      <w:r w:rsidRPr="00C97FB5">
        <w:rPr>
          <w:rFonts w:ascii="Times New Roman" w:hAnsi="Times New Roman" w:cs="Times New Roman"/>
          <w:sz w:val="28"/>
          <w:szCs w:val="28"/>
        </w:rPr>
        <w:lastRenderedPageBreak/>
        <w:t xml:space="preserve">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</w:t>
      </w:r>
      <w:proofErr w:type="spellStart"/>
      <w:r w:rsidRPr="00C97FB5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C97FB5">
        <w:rPr>
          <w:rFonts w:ascii="Times New Roman" w:hAnsi="Times New Roman" w:cs="Times New Roman"/>
          <w:sz w:val="28"/>
          <w:szCs w:val="28"/>
        </w:rPr>
        <w:t xml:space="preserve"> вещества и противоправное поведение; одежды из джинсовой ткани;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2) религиозной одежды, одежды с религиозными атрибутами и (или) религиозной символикой;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3) головных уборов в помещениях образовательных учреждений;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4) пляжной обуви, массивной обуви на толстой платформе, вечерних туфель и туфель на высоком каблуке (более 7 см);</w:t>
      </w:r>
    </w:p>
    <w:p w:rsidR="009236E8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5) массивных украшений (бусы, браслеты, серьги, ремни).</w:t>
      </w:r>
    </w:p>
    <w:p w:rsidR="00C97FB5" w:rsidRPr="00C97FB5" w:rsidRDefault="00C97FB5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6E8" w:rsidRPr="00C97FB5" w:rsidRDefault="009236E8" w:rsidP="00C97F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FB5">
        <w:rPr>
          <w:rFonts w:ascii="Times New Roman" w:hAnsi="Times New Roman" w:cs="Times New Roman"/>
          <w:b/>
          <w:sz w:val="28"/>
          <w:szCs w:val="28"/>
        </w:rPr>
        <w:t>III. Требования к внешнему виду обучающихся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3.1. Внешний вид обучающихся должен соответствовать общепринятым в обществе нормам делового стиля и носить светский характер.</w:t>
      </w:r>
    </w:p>
    <w:p w:rsidR="009236E8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3.2. Обучающимся запрещается появляться в общеобразовательных учреждениях с экстравагантными стрижками и прическами, с волосами, окрашенными в яркие неестественные оттенки, с ярким маникюром и макияжем, с пирсингом, серьгами у мальчиков и юношей.</w:t>
      </w:r>
    </w:p>
    <w:p w:rsidR="00C97FB5" w:rsidRPr="00C97FB5" w:rsidRDefault="00C97FB5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2D6" w:rsidRPr="00C97FB5" w:rsidRDefault="009236E8" w:rsidP="00C97F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FB5">
        <w:rPr>
          <w:rFonts w:ascii="Times New Roman" w:hAnsi="Times New Roman" w:cs="Times New Roman"/>
          <w:b/>
          <w:sz w:val="28"/>
          <w:szCs w:val="28"/>
        </w:rPr>
        <w:t>IV. Заключительные положения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4.1 Требования к внешнему виду обучающихся являются обязательными.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 xml:space="preserve">4.2. Учащийся обязан носить повседневную школьную </w:t>
      </w:r>
      <w:r w:rsidR="00C97FB5" w:rsidRPr="00C97FB5">
        <w:rPr>
          <w:rFonts w:ascii="Times New Roman" w:hAnsi="Times New Roman" w:cs="Times New Roman"/>
          <w:sz w:val="28"/>
          <w:szCs w:val="28"/>
        </w:rPr>
        <w:t>одежду</w:t>
      </w:r>
      <w:r w:rsidRPr="00C97FB5">
        <w:rPr>
          <w:rFonts w:ascii="Times New Roman" w:hAnsi="Times New Roman" w:cs="Times New Roman"/>
          <w:sz w:val="28"/>
          <w:szCs w:val="28"/>
        </w:rPr>
        <w:t xml:space="preserve"> ежедневно.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4.3. Спортивная форма в дни уроков физической культуры приносится с собой.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 xml:space="preserve">4.4. В дни проведения торжественных линеек, праздников школьники надевают парадную </w:t>
      </w:r>
      <w:r w:rsidR="00C97FB5" w:rsidRPr="00C97FB5">
        <w:rPr>
          <w:rFonts w:ascii="Times New Roman" w:hAnsi="Times New Roman" w:cs="Times New Roman"/>
          <w:sz w:val="28"/>
          <w:szCs w:val="28"/>
        </w:rPr>
        <w:t>одежду</w:t>
      </w:r>
      <w:r w:rsidRPr="00C97FB5">
        <w:rPr>
          <w:rFonts w:ascii="Times New Roman" w:hAnsi="Times New Roman" w:cs="Times New Roman"/>
          <w:sz w:val="28"/>
          <w:szCs w:val="28"/>
        </w:rPr>
        <w:t>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4.5. 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 xml:space="preserve">4.6. Настоящее положение вступает в силу </w:t>
      </w:r>
      <w:r w:rsidR="00B548F2">
        <w:rPr>
          <w:rFonts w:ascii="Times New Roman" w:hAnsi="Times New Roman" w:cs="Times New Roman"/>
          <w:sz w:val="28"/>
          <w:szCs w:val="28"/>
        </w:rPr>
        <w:t xml:space="preserve"> с 0109.2024 года</w:t>
      </w:r>
      <w:bookmarkStart w:id="0" w:name="_GoBack"/>
      <w:bookmarkEnd w:id="0"/>
      <w:r w:rsidR="00C97FB5" w:rsidRPr="00C97FB5">
        <w:rPr>
          <w:rFonts w:ascii="Times New Roman" w:hAnsi="Times New Roman" w:cs="Times New Roman"/>
          <w:sz w:val="28"/>
          <w:szCs w:val="28"/>
        </w:rPr>
        <w:t>.</w:t>
      </w:r>
    </w:p>
    <w:p w:rsidR="009236E8" w:rsidRPr="00C97FB5" w:rsidRDefault="009236E8" w:rsidP="00C9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36E8" w:rsidRPr="00C9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E8"/>
    <w:rsid w:val="006E32D6"/>
    <w:rsid w:val="009236E8"/>
    <w:rsid w:val="009364A8"/>
    <w:rsid w:val="00B548F2"/>
    <w:rsid w:val="00C9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D068"/>
  <w15:docId w15:val="{3C281BF1-8342-4701-B282-AB38EBB0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3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Родион Кубрин</cp:lastModifiedBy>
  <cp:revision>2</cp:revision>
  <dcterms:created xsi:type="dcterms:W3CDTF">2024-10-14T08:04:00Z</dcterms:created>
  <dcterms:modified xsi:type="dcterms:W3CDTF">2024-10-14T08:04:00Z</dcterms:modified>
</cp:coreProperties>
</file>